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7DD57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10426700</wp:posOffset>
            </wp:positionH>
            <wp:positionV relativeFrom="topMargin">
              <wp:posOffset>10350500</wp:posOffset>
            </wp:positionV>
            <wp:extent cx="317500" cy="355600"/>
            <wp:effectExtent l="0" t="0" r="2540" b="10160"/>
            <wp:wrapNone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6"/>
        </w:rPr>
        <w:t>参考答案</w:t>
      </w:r>
    </w:p>
    <w:p w14:paraId="7F49D33B">
      <w:pPr>
        <w:spacing w:line="360" w:lineRule="auto"/>
        <w:jc w:val="left"/>
      </w:pPr>
    </w:p>
    <w:p w14:paraId="706D35DD">
      <w:pPr>
        <w:spacing w:line="285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t>2025</w:t>
      </w:r>
      <w:r>
        <w:rPr>
          <w:rFonts w:ascii="宋体" w:hAnsi="宋体" w:eastAsia="宋体" w:cs="宋体"/>
          <w:b/>
          <w:color w:val="auto"/>
          <w:sz w:val="32"/>
        </w:rPr>
        <w:t>年全省普通高中学业水平等级考试</w:t>
      </w:r>
    </w:p>
    <w:p w14:paraId="3162B429"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物理</w:t>
      </w:r>
    </w:p>
    <w:p w14:paraId="318608DA"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7FDA748A"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、答卷前，考生务必将自己的姓名、考生号等填写在答题卡和试卷指定位置</w:t>
      </w:r>
    </w:p>
    <w:p w14:paraId="0CE811FA"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、回答选择题时，选出每小题答案后，用铅笔把答题卡上对应题目的答案标号涂黑。如需改动，用橡皮擦干净后，再选涂其他答案标号。回答非选择题时，将答案写在答题卡上。写在本试卷上无效。</w:t>
      </w:r>
    </w:p>
    <w:p w14:paraId="4FC8ED9E"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、考试结束后，将本试卷和答题卡一并交回。</w:t>
      </w:r>
    </w:p>
    <w:p w14:paraId="3CB31E5A"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一、单项选择题：本题共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分。每小题只有一个选项符合题目要求。</w:t>
      </w:r>
    </w:p>
    <w:tbl>
      <w:tblPr>
        <w:tblStyle w:val="4"/>
        <w:tblW w:w="8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14:paraId="3FDB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14816F5A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387ED6EB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2.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319F0BA5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3.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6FBCD1A1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4.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5FE200BF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5.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490E3E62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6.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6312C7E9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7.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D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195B3E75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8.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3F8C2EB5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1CA331AB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7E0367BB"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二、多项选择题：本题共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分。每小题有多个选项符合题目要求，全部选对得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分，选对但不全的得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分，有选错的得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tbl>
      <w:tblPr>
        <w:tblStyle w:val="4"/>
        <w:tblW w:w="8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50"/>
        <w:gridCol w:w="1650"/>
        <w:gridCol w:w="1650"/>
        <w:gridCol w:w="1650"/>
        <w:gridCol w:w="1650"/>
      </w:tblGrid>
      <w:tr w14:paraId="5724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4627EB63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9.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418AC11B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10.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BC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40BDD2D0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11.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BD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1AB5FC51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  <w:t>12.</w:t>
            </w:r>
            <w:r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  <w:t>AD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14:paraId="2BC85B03">
            <w:pPr>
              <w:widowControl w:val="0"/>
              <w:spacing w:line="360" w:lineRule="auto"/>
              <w:jc w:val="left"/>
              <w:rPr>
                <w:rFonts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2BC3E9D3"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三、非选择题：本题共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p w14:paraId="7F75E7AB">
      <w:pPr>
        <w:spacing w:line="360" w:lineRule="auto"/>
        <w:jc w:val="left"/>
      </w:pPr>
      <w:r>
        <w:rPr>
          <w:color w:val="auto"/>
          <w:sz w:val="21"/>
        </w:rPr>
        <w:t>13.</w:t>
      </w:r>
      <w:r>
        <w:t>（1）</w:t>
      </w:r>
      <w:r>
        <w:rPr>
          <w:rFonts w:ascii="Times New Roman" w:hAnsi="Times New Roman" w:eastAsia="Times New Roman" w:cs="Times New Roman"/>
          <w:color w:val="auto"/>
        </w:rPr>
        <w:t>1.00</w:t>
      </w:r>
      <w:r>
        <w:t xml:space="preserve">    （2）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3pt;width:21pt;" o:ole="t" filled="f" o:preferrelative="t" stroked="f" coordsize="21600,21600">
            <v:path/>
            <v:fill on="f" focussize="0,0"/>
            <v:stroke on="f" joinstyle="miter"/>
            <v:imagedata r:id="rId8" o:title="eqId518251ec2703837a5e87c886acf6e34f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t xml:space="preserve">    </w:t>
      </w:r>
    </w:p>
    <w:p w14:paraId="5CEB1804">
      <w:pPr>
        <w:spacing w:line="360" w:lineRule="auto"/>
        <w:jc w:val="left"/>
      </w:pPr>
      <w:r>
        <w:t>（3）</w:t>
      </w:r>
      <w:r>
        <w:rPr>
          <w:rFonts w:ascii="宋体" w:hAnsi="宋体" w:eastAsia="宋体" w:cs="宋体"/>
          <w:color w:val="auto"/>
        </w:rPr>
        <w:t>增大</w:t>
      </w:r>
      <w:r>
        <w:t xml:space="preserve">    （4）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22.2pt;" o:ole="t" filled="f" o:preferrelative="t" stroked="f" coordsize="21600,21600">
            <v:path/>
            <v:fill on="f" focussize="0,0"/>
            <v:stroke on="f" joinstyle="miter"/>
            <v:imagedata r:id="rId10" o:title="eqIdd30dbd2f27a3e0048c97b9ace46e4e99"/>
            <o:lock v:ext="edit" aspectratio="t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</w:p>
    <w:p w14:paraId="2AACB997">
      <w:pPr>
        <w:spacing w:line="360" w:lineRule="auto"/>
        <w:jc w:val="left"/>
      </w:pPr>
      <w:r>
        <w:rPr>
          <w:color w:val="auto"/>
          <w:sz w:val="21"/>
        </w:rPr>
        <w:t>14.</w:t>
      </w:r>
      <w:r>
        <w:t xml:space="preserve">（1）    ①. </w:t>
      </w:r>
      <w:r>
        <w:rPr>
          <w:rFonts w:ascii="Times New Roman" w:hAnsi="Times New Roman" w:eastAsia="Times New Roman" w:cs="Times New Roman"/>
          <w:color w:val="auto"/>
        </w:rPr>
        <w:t>200</w:t>
      </w:r>
      <w:r>
        <w:t xml:space="preserve">    ②. </w:t>
      </w:r>
      <w:r>
        <w:rPr>
          <w:rFonts w:ascii="Times New Roman" w:hAnsi="Times New Roman" w:eastAsia="Times New Roman" w:cs="Times New Roman"/>
          <w:color w:val="auto"/>
        </w:rPr>
        <w:t>2.4</w:t>
      </w:r>
      <w:r>
        <w:t xml:space="preserve">    </w:t>
      </w:r>
    </w:p>
    <w:p w14:paraId="53FC015F">
      <w:pPr>
        <w:spacing w:line="360" w:lineRule="auto"/>
        <w:jc w:val="left"/>
      </w:pPr>
      <w:r>
        <w:t>（2）</w:t>
      </w:r>
      <w:r>
        <w:rPr>
          <w:rFonts w:ascii="Times New Roman" w:hAnsi="Times New Roman" w:eastAsia="Times New Roman" w:cs="Times New Roman"/>
          <w:color w:val="auto"/>
        </w:rPr>
        <w:t>100</w:t>
      </w:r>
      <w:r>
        <w:t xml:space="preserve">    （3）</w:t>
      </w:r>
      <w:r>
        <w:rPr>
          <w:rFonts w:ascii="Times New Roman" w:hAnsi="Times New Roman" w:eastAsia="Times New Roman" w:cs="Times New Roman"/>
          <w:color w:val="auto"/>
        </w:rPr>
        <w:t>0.9</w:t>
      </w:r>
    </w:p>
    <w:p w14:paraId="0A2D3756">
      <w:pPr>
        <w:spacing w:line="360" w:lineRule="auto"/>
        <w:jc w:val="left"/>
      </w:pPr>
      <w:r>
        <w:rPr>
          <w:color w:val="auto"/>
          <w:sz w:val="21"/>
        </w:rPr>
        <w:t>15.</w:t>
      </w:r>
      <w:r>
        <w:t>（1）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6pt;width:16pt;" o:ole="t" filled="f" o:preferrelative="t" stroked="f" coordsize="21600,21600">
            <v:path/>
            <v:fill on="f" focussize="0,0"/>
            <v:stroke on="f" joinstyle="miter"/>
            <v:imagedata r:id="rId12" o:title="eqIda7ffe8515ff6183c1c7775dc6f94bdb8"/>
            <o:lock v:ext="edit" aspectratio="t"/>
            <w10:wrap type="none"/>
            <w10:anchorlock/>
          </v:shape>
          <o:OLEObject Type="Embed" ProgID="Equation.DSMT4" ShapeID="_x0000_i1027" DrawAspect="Content" ObjectID="_1468075727" r:id="rId11">
            <o:LockedField>false</o:LockedField>
          </o:OLEObject>
        </w:object>
      </w:r>
      <w:r>
        <w:t xml:space="preserve">    </w:t>
      </w:r>
    </w:p>
    <w:p w14:paraId="53611B29">
      <w:pPr>
        <w:spacing w:line="360" w:lineRule="auto"/>
        <w:jc w:val="left"/>
      </w:pPr>
      <w:r>
        <w:t>（2）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34pt;width:38pt;" o:ole="t" filled="f" o:preferrelative="t" stroked="f" coordsize="21600,21600">
            <v:path/>
            <v:fill on="f" focussize="0,0"/>
            <v:stroke on="f" joinstyle="miter"/>
            <v:imagedata r:id="rId14" o:title="eqId9978445cc0a34320a18f7deeb4890b6f"/>
            <o:lock v:ext="edit" aspectratio="t"/>
            <w10:wrap type="none"/>
            <w10:anchorlock/>
          </v:shape>
          <o:OLEObject Type="Embed" ProgID="Equation.DSMT4" ShapeID="_x0000_i1028" DrawAspect="Content" ObjectID="_1468075728" r:id="rId13">
            <o:LockedField>false</o:LockedField>
          </o:OLEObject>
        </w:object>
      </w:r>
    </w:p>
    <w:p w14:paraId="73FF812D">
      <w:pPr>
        <w:spacing w:line="360" w:lineRule="auto"/>
        <w:jc w:val="left"/>
      </w:pPr>
      <w:r>
        <w:rPr>
          <w:color w:val="auto"/>
          <w:sz w:val="21"/>
        </w:rPr>
        <w:t>16.</w:t>
      </w:r>
      <w:r>
        <w:t>（1）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27.75pt;width:18.75pt;" o:ole="t" filled="f" o:preferrelative="t" stroked="f" coordsize="21600,21600">
            <v:path/>
            <v:fill on="f" focussize="0,0"/>
            <v:stroke on="f" joinstyle="miter"/>
            <v:imagedata r:id="rId16" o:title="eqId9bb348f9c6d0d9380ac3b9eee280ea6d"/>
            <o:lock v:ext="edit" aspectratio="t"/>
            <w10:wrap type="none"/>
            <w10:anchorlock/>
          </v:shape>
          <o:OLEObject Type="Embed" ProgID="Equation.DSMT4" ShapeID="_x0000_i1029" DrawAspect="Content" ObjectID="_1468075729" r:id="rId15">
            <o:LockedField>false</o:LockedField>
          </o:OLEObject>
        </w:object>
      </w:r>
      <w:r>
        <w:t xml:space="preserve">    </w:t>
      </w:r>
    </w:p>
    <w:p w14:paraId="729BAB9F">
      <w:pPr>
        <w:spacing w:line="360" w:lineRule="auto"/>
        <w:jc w:val="left"/>
      </w:pPr>
      <w:r>
        <w:t>（2）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31.2pt;width:38pt;" o:ole="t" filled="f" o:preferrelative="t" stroked="f" coordsize="21600,21600">
            <v:path/>
            <v:fill on="f" focussize="0,0"/>
            <v:stroke on="f" joinstyle="miter"/>
            <v:imagedata r:id="rId18" o:title="eqId60e7bdc377bf40a4d94e4087dbab3a12"/>
            <o:lock v:ext="edit" aspectratio="t"/>
            <w10:wrap type="none"/>
            <w10:anchorlock/>
          </v:shape>
          <o:OLEObject Type="Embed" ProgID="Equation.DSMT4" ShapeID="_x0000_i1030" DrawAspect="Content" ObjectID="_1468075730" r:id="rId17">
            <o:LockedField>false</o:LockedField>
          </o:OLEObject>
        </w:object>
      </w:r>
    </w:p>
    <w:p w14:paraId="7A16237D">
      <w:pPr>
        <w:spacing w:line="360" w:lineRule="auto"/>
        <w:jc w:val="left"/>
      </w:pPr>
      <w:r>
        <w:rPr>
          <w:color w:val="auto"/>
          <w:sz w:val="21"/>
        </w:rPr>
        <w:t>17.</w:t>
      </w:r>
      <w:r>
        <w:t>（1）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7pt;width:30pt;" o:ole="t" filled="f" o:preferrelative="t" stroked="f" coordsize="21600,21600">
            <v:path/>
            <v:fill on="f" focussize="0,0"/>
            <v:stroke on="f" joinstyle="miter"/>
            <v:imagedata r:id="rId20" o:title="eqIdfd289fd06a821738304575cfedf31e2d"/>
            <o:lock v:ext="edit" aspectratio="t"/>
            <w10:wrap type="none"/>
            <w10:anchorlock/>
          </v:shape>
          <o:OLEObject Type="Embed" ProgID="Equation.DSMT4" ShapeID="_x0000_i1031" DrawAspect="Content" ObjectID="_1468075731" r:id="rId19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，水平向左，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30.85pt;width:32.05pt;" o:ole="t" filled="f" o:preferrelative="t" stroked="f" coordsize="21600,21600">
            <v:path/>
            <v:fill on="f" focussize="0,0"/>
            <v:stroke on="f" joinstyle="miter"/>
            <v:imagedata r:id="rId22" o:title="eqId5b32e76bcc2891a685534d045f8b2b85"/>
            <o:lock v:ext="edit" aspectratio="t"/>
            <w10:wrap type="none"/>
            <w10:anchorlock/>
          </v:shape>
          <o:OLEObject Type="Embed" ProgID="Equation.DSMT4" ShapeID="_x0000_i1032" DrawAspect="Content" ObjectID="_1468075732" r:id="rId21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，水平向右</w:t>
      </w:r>
      <w:r>
        <w:t xml:space="preserve">    </w:t>
      </w:r>
    </w:p>
    <w:p w14:paraId="6743235C">
      <w:pPr>
        <w:spacing w:line="360" w:lineRule="auto"/>
        <w:jc w:val="left"/>
      </w:pPr>
      <w:r>
        <w:t>（2）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30.85pt;width:32.05pt;" o:ole="t" filled="f" o:preferrelative="t" stroked="f" coordsize="21600,21600">
            <v:path/>
            <v:fill on="f" focussize="0,0"/>
            <v:stroke on="f" joinstyle="miter"/>
            <v:imagedata r:id="rId22" o:title="eqId5b32e76bcc2891a685534d045f8b2b85"/>
            <o:lock v:ext="edit" aspectratio="t"/>
            <w10:wrap type="none"/>
            <w10:anchorlock/>
          </v:shape>
          <o:OLEObject Type="Embed" ProgID="Equation.DSMT4" ShapeID="_x0000_i1033" DrawAspect="Content" ObjectID="_1468075733" r:id="rId23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，水平向左，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31.15pt;width:47.8pt;" o:ole="t" filled="f" o:preferrelative="t" stroked="f" coordsize="21600,21600">
            <v:path/>
            <v:fill on="f" focussize="0,0"/>
            <v:stroke on="f" joinstyle="miter"/>
            <v:imagedata r:id="rId25" o:title="eqIdbd80cb6f636077156fb11da6c62261ff"/>
            <o:lock v:ext="edit" aspectratio="t"/>
            <w10:wrap type="none"/>
            <w10:anchorlock/>
          </v:shape>
          <o:OLEObject Type="Embed" ProgID="Equation.DSMT4" ShapeID="_x0000_i1034" DrawAspect="Content" ObjectID="_1468075734" r:id="rId24">
            <o:LockedField>false</o:LockedField>
          </o:OLEObject>
        </w:object>
      </w:r>
    </w:p>
    <w:p w14:paraId="596C5D9C">
      <w:pPr>
        <w:spacing w:line="360" w:lineRule="auto"/>
        <w:jc w:val="left"/>
      </w:pPr>
      <w:r>
        <w:rPr>
          <w:color w:val="auto"/>
          <w:sz w:val="21"/>
        </w:rPr>
        <w:t>18.</w:t>
      </w:r>
      <w:r>
        <w:t>（1）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30.75pt;width:74.25pt;" o:ole="t" filled="f" o:preferrelative="t" stroked="f" coordsize="21600,21600">
            <v:path/>
            <v:fill on="f" focussize="0,0"/>
            <v:stroke on="f" joinstyle="miter"/>
            <v:imagedata r:id="rId27" o:title="eqId8a1668721c7a64aac828b8174a6f9697"/>
            <o:lock v:ext="edit" aspectratio="t"/>
            <w10:wrap type="none"/>
            <w10:anchorlock/>
          </v:shape>
          <o:OLEObject Type="Embed" ProgID="Equation.DSMT4" ShapeID="_x0000_i1035" DrawAspect="Content" ObjectID="_1468075735" r:id="rId26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，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33pt;width:84.75pt;" o:ole="t" filled="f" o:preferrelative="t" stroked="f" coordsize="21600,21600">
            <v:path/>
            <v:fill on="f" focussize="0,0"/>
            <v:stroke on="f" joinstyle="miter"/>
            <v:imagedata r:id="rId29" o:title="eqId7ff57338190c570ec1cede3f9ca71f06"/>
            <o:lock v:ext="edit" aspectratio="t"/>
            <w10:wrap type="none"/>
            <w10:anchorlock/>
          </v:shape>
          <o:OLEObject Type="Embed" ProgID="Equation.DSMT4" ShapeID="_x0000_i1036" DrawAspect="Content" ObjectID="_1468075736" r:id="rId28">
            <o:LockedField>false</o:LockedField>
          </o:OLEObject>
        </w:object>
      </w:r>
      <w:r>
        <w:t xml:space="preserve">    </w:t>
      </w:r>
    </w:p>
    <w:p w14:paraId="2F323937">
      <w:pPr>
        <w:spacing w:line="360" w:lineRule="auto"/>
        <w:jc w:val="left"/>
      </w:pPr>
      <w:r>
        <w:t>（2）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34.15pt;width:51pt;" o:ole="t" filled="f" o:preferrelative="t" stroked="f" coordsize="21600,21600">
            <v:path/>
            <v:fill on="f" focussize="0,0"/>
            <v:stroke on="f" joinstyle="miter"/>
            <v:imagedata r:id="rId31" o:title="eqId91f4c8336e070714ce5a05d1d2acc22f"/>
            <o:lock v:ext="edit" aspectratio="t"/>
            <w10:wrap type="none"/>
            <w10:anchorlock/>
          </v:shape>
          <o:OLEObject Type="Embed" ProgID="Equation.DSMT4" ShapeID="_x0000_i1037" DrawAspect="Content" ObjectID="_1468075737" r:id="rId30">
            <o:LockedField>false</o:LockedField>
          </o:OLEObject>
        </w:object>
      </w:r>
    </w:p>
    <w:sectPr>
      <w:headerReference r:id="rId3" w:type="default"/>
      <w:footerReference r:id="rId4" w:type="default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27EE0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52F5EF2C">
    <w:pPr>
      <w:pStyle w:val="2"/>
    </w:pPr>
  </w:p>
  <w:p w14:paraId="212A870E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3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4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4A830"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40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3EF7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ascii="Calibri" w:hAnsi="Calibri" w:eastAsia="Microsoft YaHei UI" w:cs="Times New Roman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3.wmf"/><Relationship Id="rId7" Type="http://schemas.openxmlformats.org/officeDocument/2006/relationships/oleObject" Target="embeddings/oleObject1.bin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4" Type="http://schemas.openxmlformats.org/officeDocument/2006/relationships/fontTable" Target="fontTable.xml"/><Relationship Id="rId33" Type="http://schemas.openxmlformats.org/officeDocument/2006/relationships/customXml" Target="../customXml/item2.xml"/><Relationship Id="rId32" Type="http://schemas.openxmlformats.org/officeDocument/2006/relationships/customXml" Target="../customXml/item1.xml"/><Relationship Id="rId31" Type="http://schemas.openxmlformats.org/officeDocument/2006/relationships/image" Target="media/image14.wmf"/><Relationship Id="rId30" Type="http://schemas.openxmlformats.org/officeDocument/2006/relationships/oleObject" Target="embeddings/oleObject13.bin"/><Relationship Id="rId3" Type="http://schemas.openxmlformats.org/officeDocument/2006/relationships/header" Target="header1.xml"/><Relationship Id="rId29" Type="http://schemas.openxmlformats.org/officeDocument/2006/relationships/image" Target="media/image13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2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1.wmf"/><Relationship Id="rId24" Type="http://schemas.openxmlformats.org/officeDocument/2006/relationships/oleObject" Target="embeddings/oleObject10.bin"/><Relationship Id="rId23" Type="http://schemas.openxmlformats.org/officeDocument/2006/relationships/oleObject" Target="embeddings/oleObject9.bin"/><Relationship Id="rId22" Type="http://schemas.openxmlformats.org/officeDocument/2006/relationships/image" Target="media/image10.wmf"/><Relationship Id="rId21" Type="http://schemas.openxmlformats.org/officeDocument/2006/relationships/oleObject" Target="embeddings/oleObject8.bin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" Type="http://schemas.openxmlformats.org/officeDocument/2006/relationships/oleObject" Target="embeddings/oleObject7.bin"/><Relationship Id="rId18" Type="http://schemas.openxmlformats.org/officeDocument/2006/relationships/image" Target="media/image8.wmf"/><Relationship Id="rId17" Type="http://schemas.openxmlformats.org/officeDocument/2006/relationships/oleObject" Target="embeddings/oleObject6.bin"/><Relationship Id="rId16" Type="http://schemas.openxmlformats.org/officeDocument/2006/relationships/image" Target="media/image7.wmf"/><Relationship Id="rId15" Type="http://schemas.openxmlformats.org/officeDocument/2006/relationships/oleObject" Target="embeddings/oleObject5.bin"/><Relationship Id="rId14" Type="http://schemas.openxmlformats.org/officeDocument/2006/relationships/image" Target="media/image6.wmf"/><Relationship Id="rId13" Type="http://schemas.openxmlformats.org/officeDocument/2006/relationships/oleObject" Target="embeddings/oleObject4.bin"/><Relationship Id="rId12" Type="http://schemas.openxmlformats.org/officeDocument/2006/relationships/image" Target="media/image5.wmf"/><Relationship Id="rId11" Type="http://schemas.openxmlformats.org/officeDocument/2006/relationships/oleObject" Target="embeddings/oleObject3.bin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3"/>
    <customShpInfo spid="_x0000_s205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2</Pages>
  <Words>387</Words>
  <Characters>447</Characters>
  <Lines>0</Lines>
  <Paragraphs>0</Paragraphs>
  <TotalTime>5</TotalTime>
  <ScaleCrop>false</ScaleCrop>
  <LinksUpToDate>false</LinksUpToDate>
  <CharactersWithSpaces>493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2025-06-19T14:56:00Z</dcterms:created>
  <dc:creator>学科网试题生产平台</dc:creator>
  <dc:description>3774757708832768</dc:description>
  <cp:lastModifiedBy>乐</cp:lastModifiedBy>
  <dcterms:modified xsi:type="dcterms:W3CDTF">2025-06-20T02:09:44Z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eyJoZGlkIjoiYWRhODhjMTE2NzkzOGQ2N2I5ZmZmNzY4Njc5NDFkODkiLCJ1c2VySWQiOiI0MzY0MzA0MjMifQ==</vt:lpwstr>
  </property>
  <property fmtid="{D5CDD505-2E9C-101B-9397-08002B2CF9AE}" pid="7" name="KSOProductBuildVer">
    <vt:lpwstr>2052-12.1.0.21541</vt:lpwstr>
  </property>
  <property fmtid="{D5CDD505-2E9C-101B-9397-08002B2CF9AE}" pid="8" name="ICV">
    <vt:lpwstr>DB47E27DDA0E49CAA7913DBF749059A2_12</vt:lpwstr>
  </property>
</Properties>
</file>